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08DA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263C6FCF" w14:textId="7D1164B8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213AB9">
        <w:rPr>
          <w:b/>
          <w:sz w:val="24"/>
          <w:szCs w:val="24"/>
        </w:rPr>
        <w:t>11</w:t>
      </w:r>
    </w:p>
    <w:p w14:paraId="779A1F27" w14:textId="77777777" w:rsidR="00633381" w:rsidRPr="00D07B2D" w:rsidRDefault="009E4936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6EAA1BE4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9E4936">
        <w:rPr>
          <w:b/>
          <w:sz w:val="24"/>
          <w:szCs w:val="24"/>
        </w:rPr>
        <w:t>Model 65</w:t>
      </w:r>
      <w:r w:rsidR="008A04A5">
        <w:rPr>
          <w:b/>
          <w:sz w:val="24"/>
          <w:szCs w:val="24"/>
        </w:rPr>
        <w:t>24</w:t>
      </w:r>
    </w:p>
    <w:p w14:paraId="5BD4E187" w14:textId="01FB8CEB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4E23478E" w14:textId="77777777" w:rsidR="00213AB9" w:rsidRDefault="00213AB9" w:rsidP="00AB2D8A">
      <w:pPr>
        <w:pStyle w:val="PlainText"/>
      </w:pPr>
    </w:p>
    <w:p w14:paraId="63CC372F" w14:textId="2D7F55EE" w:rsidR="00213AB9" w:rsidRPr="00213AB9" w:rsidRDefault="00213AB9" w:rsidP="00AB2D8A">
      <w:pPr>
        <w:pStyle w:val="PlainText"/>
      </w:pPr>
      <w:r>
        <w:t>PART 1 GENERAL</w:t>
      </w:r>
    </w:p>
    <w:p w14:paraId="10DCCE24" w14:textId="77777777" w:rsidR="00B7613C" w:rsidRDefault="00B7613C" w:rsidP="00AB2D8A">
      <w:pPr>
        <w:pStyle w:val="PlainText"/>
        <w:rPr>
          <w:vanish/>
          <w:color w:val="FF0000"/>
        </w:rPr>
      </w:pPr>
    </w:p>
    <w:p w14:paraId="01DCE33E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120682CA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Street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1ED43AE1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City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4EE39CC2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0D01A236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12B89C0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4F468B0A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6050D7F2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048CE774" w14:textId="0360CC10" w:rsidR="00213AB9" w:rsidRDefault="00213AB9" w:rsidP="00213AB9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6524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2C980856" w14:textId="77777777" w:rsidR="00213AB9" w:rsidRDefault="00213AB9" w:rsidP="00213AB9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5F8491C0" w14:textId="77777777" w:rsidR="00213AB9" w:rsidRDefault="00213AB9" w:rsidP="00213AB9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7BD849AA" w14:textId="77777777" w:rsidR="00213AB9" w:rsidRPr="000B5267" w:rsidRDefault="00213AB9" w:rsidP="00213AB9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338EF392" w14:textId="21C09DF6" w:rsidR="00213AB9" w:rsidRDefault="00213AB9" w:rsidP="00213AB9">
      <w:pPr>
        <w:pStyle w:val="1319Lvl4"/>
      </w:pPr>
      <w:r w:rsidRPr="00EF5679">
        <w:t xml:space="preserve">The </w:t>
      </w:r>
      <w:r>
        <w:t>6524 series</w:t>
      </w:r>
      <w:r w:rsidRPr="00EF5679">
        <w:t xml:space="preserve"> system shall consist of one (or multiple) </w:t>
      </w:r>
      <w:r>
        <w:t>6524 vehicular swing gate operator and additional optional items</w:t>
      </w:r>
      <w:r w:rsidRPr="00EF5679">
        <w:t>, as specified.</w:t>
      </w:r>
    </w:p>
    <w:p w14:paraId="0E2308C6" w14:textId="77777777" w:rsidR="00213AB9" w:rsidRDefault="00213AB9" w:rsidP="00213AB9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3EA7D4E7" w14:textId="30658849" w:rsidR="00B7613C" w:rsidRDefault="00B7613C" w:rsidP="00213AB9">
      <w:pPr>
        <w:pStyle w:val="PlainText"/>
      </w:pPr>
    </w:p>
    <w:p w14:paraId="479F7025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4A9E0732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2B86D52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6EABA6F5" w14:textId="77777777" w:rsidR="00B7613C" w:rsidRDefault="009E4936" w:rsidP="00B7613C">
      <w:pPr>
        <w:pStyle w:val="PlainText"/>
        <w:numPr>
          <w:ilvl w:val="3"/>
          <w:numId w:val="6"/>
        </w:numPr>
        <w:spacing w:before="60"/>
      </w:pPr>
      <w:r>
        <w:t>DoorKing Model 65</w:t>
      </w:r>
      <w:r w:rsidR="008A04A5">
        <w:t>24</w:t>
      </w:r>
      <w:r w:rsidR="00B7613C">
        <w:t>.</w:t>
      </w:r>
    </w:p>
    <w:p w14:paraId="4A30FFE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54D57D1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1D2D6641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71B87F3C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09AE0799" w14:textId="77777777" w:rsidR="00213AB9" w:rsidRDefault="00213AB9" w:rsidP="00213AB9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7466380B" w14:textId="77777777" w:rsidR="00213AB9" w:rsidRDefault="00213AB9" w:rsidP="00213AB9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1080F86F" w14:textId="77777777" w:rsidR="00213AB9" w:rsidRDefault="00213AB9" w:rsidP="00213AB9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3EC7664F" w14:textId="77777777" w:rsidR="00213AB9" w:rsidRDefault="00213AB9" w:rsidP="00213AB9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02ACB015" w14:textId="77777777" w:rsidR="00213AB9" w:rsidRDefault="00213AB9" w:rsidP="00213AB9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6BF2C6D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5BC37595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7482AD9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544B741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6DB1938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5076C2CB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771BCAA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003B1C07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76AEEF9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302B4749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075A76F1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3491B09A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5430CE8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6F6ED41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09CAB30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4041AF3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32EC7F6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35DFFD1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6CFC3191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220670F4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6C27FC0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54FDA6D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21F736D7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23FFA5AE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2183DA4E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5A5AB0D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643FCF8C" w14:textId="77777777" w:rsidR="00D23C9B" w:rsidRDefault="00D23C9B" w:rsidP="00D23C9B">
      <w:pPr>
        <w:pStyle w:val="PlainText"/>
        <w:spacing w:before="200"/>
        <w:ind w:left="1152"/>
      </w:pPr>
    </w:p>
    <w:p w14:paraId="7F0A0FB6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4009C1DD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515F01CB" w14:textId="7B06CAFE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CC332D">
        <w:t>586; Email</w:t>
      </w:r>
      <w:r>
        <w:t xml:space="preserve">: </w:t>
      </w:r>
      <w:hyperlink r:id="rId7" w:history="1">
        <w:r w:rsidR="001A0D94" w:rsidRPr="003A78A1">
          <w:rPr>
            <w:rStyle w:val="Hyperlink"/>
          </w:rPr>
          <w:t>ghendrix@doorking.com</w:t>
        </w:r>
      </w:hyperlink>
      <w:r>
        <w:t>; Web: doorking.com.</w:t>
      </w:r>
    </w:p>
    <w:p w14:paraId="44D49FAA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2BFE0B36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4C00D0E9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565B609F" w14:textId="77777777" w:rsidR="004A7D3F" w:rsidRDefault="009E4936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0A9695C6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4DFC7085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 detectors, partial open input, </w:t>
      </w:r>
      <w:r>
        <w:t>programming switches to set various operating modes</w:t>
      </w:r>
      <w:r w:rsidR="009E4936">
        <w:t>, inherent current</w:t>
      </w:r>
      <w:r w:rsidR="00126A28">
        <w:t xml:space="preserve"> </w:t>
      </w:r>
      <w:r>
        <w:t>sensing reverse system.</w:t>
      </w:r>
    </w:p>
    <w:p w14:paraId="687582DE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7F2A75B5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9E4936">
        <w:t xml:space="preserve"> vehicular swing</w:t>
      </w:r>
      <w:r w:rsidR="00486636">
        <w:t xml:space="preserve"> </w:t>
      </w:r>
      <w:r>
        <w:t>gate applications.</w:t>
      </w:r>
    </w:p>
    <w:p w14:paraId="1AF292A6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66F0A160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386BCD1F" w14:textId="77777777" w:rsidR="00DB3B20" w:rsidRDefault="009E4936" w:rsidP="00F4422D">
      <w:pPr>
        <w:pStyle w:val="PlainText"/>
        <w:numPr>
          <w:ilvl w:val="4"/>
          <w:numId w:val="6"/>
        </w:numPr>
        <w:spacing w:before="60"/>
      </w:pPr>
      <w:r>
        <w:t>16</w:t>
      </w:r>
      <w:r w:rsidR="00F4422D">
        <w:t>-feet</w:t>
      </w:r>
    </w:p>
    <w:p w14:paraId="1AA8F1A9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5E4B9A3D" w14:textId="77777777" w:rsidR="00DB3B20" w:rsidRDefault="009E4936" w:rsidP="00F4422D">
      <w:pPr>
        <w:pStyle w:val="PlainText"/>
        <w:numPr>
          <w:ilvl w:val="4"/>
          <w:numId w:val="6"/>
        </w:numPr>
        <w:spacing w:before="60"/>
      </w:pPr>
      <w:r>
        <w:t>8</w:t>
      </w:r>
      <w:r w:rsidR="00F4422D">
        <w:t xml:space="preserve">00 </w:t>
      </w:r>
      <w:proofErr w:type="spellStart"/>
      <w:r w:rsidR="00F4422D">
        <w:t>Lbs</w:t>
      </w:r>
      <w:proofErr w:type="spellEnd"/>
    </w:p>
    <w:p w14:paraId="1568F8B2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 xml:space="preserve">Operator speed: </w:t>
      </w:r>
      <w:r w:rsidR="009E4936">
        <w:t xml:space="preserve">90° in </w:t>
      </w:r>
      <w:r>
        <w:t>a</w:t>
      </w:r>
      <w:r w:rsidR="004A7D3F">
        <w:t>ppr</w:t>
      </w:r>
      <w:r w:rsidR="009E4936">
        <w:t>oximately 12-14 seconds</w:t>
      </w:r>
      <w:r>
        <w:t>.</w:t>
      </w:r>
    </w:p>
    <w:p w14:paraId="771972AB" w14:textId="77777777" w:rsidR="004A7D3F" w:rsidRDefault="00F4422D" w:rsidP="004A7D3F">
      <w:pPr>
        <w:pStyle w:val="PlainText"/>
        <w:numPr>
          <w:ilvl w:val="3"/>
          <w:numId w:val="6"/>
        </w:numPr>
        <w:spacing w:before="60"/>
      </w:pPr>
      <w:r>
        <w:t>Encl</w:t>
      </w:r>
      <w:r w:rsidR="003B5B93">
        <w:t>osure: polypropylene</w:t>
      </w:r>
      <w:r>
        <w:t xml:space="preserve">, 0.125 inch (3.175 mm) 390 </w:t>
      </w:r>
      <w:r w:rsidR="00654370">
        <w:t>texture gray.</w:t>
      </w:r>
    </w:p>
    <w:p w14:paraId="2650F831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9E4936">
        <w:t>mount</w:t>
      </w:r>
      <w:r>
        <w:t>.</w:t>
      </w:r>
    </w:p>
    <w:p w14:paraId="0B4E4333" w14:textId="77777777" w:rsidR="008B5FBF" w:rsidRDefault="00654370" w:rsidP="008B5FBF">
      <w:pPr>
        <w:pStyle w:val="PlainText"/>
        <w:numPr>
          <w:ilvl w:val="3"/>
          <w:numId w:val="6"/>
        </w:numPr>
        <w:spacing w:before="60"/>
      </w:pPr>
      <w:r>
        <w:t>Mounting:  Pad or post mount.</w:t>
      </w:r>
    </w:p>
    <w:p w14:paraId="5474B55F" w14:textId="77777777" w:rsidR="00EE4739" w:rsidRDefault="00EE4739" w:rsidP="00F4422D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F4422D">
        <w:t>/230 VAC or 24 VDC.</w:t>
      </w:r>
    </w:p>
    <w:p w14:paraId="1C5EE00C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F4422D">
        <w:t xml:space="preserve">24 VDC </w:t>
      </w:r>
      <w:r>
        <w:t>Continuous Duty Motor</w:t>
      </w:r>
      <w:r w:rsidR="00DB3B20">
        <w:t>.</w:t>
      </w:r>
    </w:p>
    <w:p w14:paraId="7EC5DA5D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</w:t>
      </w:r>
      <w:r w:rsidR="009E4936">
        <w:t>ary Reduction: 60:1 gear reduction</w:t>
      </w:r>
      <w:r>
        <w:t>, single cog belt drive train</w:t>
      </w:r>
      <w:r w:rsidR="004A7D3F">
        <w:t>.</w:t>
      </w:r>
    </w:p>
    <w:p w14:paraId="07570FDC" w14:textId="77777777" w:rsidR="00654370" w:rsidRDefault="009E4936" w:rsidP="004A7D3F">
      <w:pPr>
        <w:pStyle w:val="PlainText"/>
        <w:numPr>
          <w:ilvl w:val="3"/>
          <w:numId w:val="6"/>
        </w:numPr>
        <w:spacing w:before="60"/>
      </w:pPr>
      <w:r>
        <w:t>Two-piece mechanical arm for slow start/slow stop operation.</w:t>
      </w:r>
    </w:p>
    <w:p w14:paraId="320817F4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217B49">
        <w:t>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7B8BCBD8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Operating Switches: Built-in </w:t>
      </w:r>
      <w:r w:rsidR="00F4422D">
        <w:t xml:space="preserve">AC and DC </w:t>
      </w:r>
      <w:r>
        <w:t>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3D18265D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</w:t>
      </w:r>
      <w:r w:rsidR="00F4422D">
        <w:t xml:space="preserve"> (115/230 VAC models only)</w:t>
      </w:r>
      <w:r>
        <w:t>.</w:t>
      </w:r>
    </w:p>
    <w:p w14:paraId="6284923A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12EAB01D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5072F15F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64A2A320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4E58E5C1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437302DE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2E41CBC0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2D325B12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Thermostatically controlled heater kit.</w:t>
      </w:r>
    </w:p>
    <w:p w14:paraId="7FDC7E9A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48F1DB92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0181532C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59607E5F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65DCF5FA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68D55999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5BDB445B" w14:textId="77777777" w:rsidR="00B7613C" w:rsidRDefault="00B7613C">
      <w:pPr>
        <w:pStyle w:val="PlainText"/>
      </w:pPr>
    </w:p>
    <w:p w14:paraId="05DA47FB" w14:textId="77777777" w:rsidR="00CC332D" w:rsidRDefault="00CC332D" w:rsidP="00CC332D">
      <w:pPr>
        <w:pStyle w:val="PlainText"/>
      </w:pPr>
      <w:r>
        <w:t>PART 3 - EXECUTION</w:t>
      </w:r>
    </w:p>
    <w:p w14:paraId="22081165" w14:textId="77777777" w:rsidR="00CC332D" w:rsidRDefault="00CC332D" w:rsidP="00CC332D">
      <w:pPr>
        <w:pStyle w:val="PlainText"/>
      </w:pPr>
    </w:p>
    <w:p w14:paraId="2A9025C9" w14:textId="77777777" w:rsidR="00CC332D" w:rsidRDefault="00CC332D" w:rsidP="00CC332D">
      <w:pPr>
        <w:pStyle w:val="PlainText"/>
      </w:pPr>
      <w:r>
        <w:t>3.1</w:t>
      </w:r>
      <w:r>
        <w:tab/>
        <w:t>INSTALLATION</w:t>
      </w:r>
    </w:p>
    <w:p w14:paraId="77065E8B" w14:textId="77777777" w:rsidR="00CC332D" w:rsidRDefault="00CC332D" w:rsidP="00CC332D">
      <w:pPr>
        <w:pStyle w:val="PlainText"/>
      </w:pPr>
    </w:p>
    <w:p w14:paraId="4A65E21F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 xml:space="preserve">It is preferred </w:t>
      </w:r>
      <w:r w:rsidR="00BD7EB5">
        <w:t>that this product</w:t>
      </w:r>
      <w:r w:rsidR="00BD7EB5" w:rsidRPr="00214449">
        <w:t xml:space="preserve"> be installed by</w:t>
      </w:r>
      <w:r w:rsidR="00BD7EB5">
        <w:t xml:space="preserve"> a</w:t>
      </w:r>
      <w:r w:rsidR="00BD7EB5" w:rsidRPr="00214449">
        <w:t xml:space="preserve"> </w:t>
      </w:r>
      <w:r w:rsidR="00BD7EB5">
        <w:t xml:space="preserve">qualified gate operator </w:t>
      </w:r>
      <w:r w:rsidR="00BD7EB5" w:rsidRPr="00214449">
        <w:t>te</w:t>
      </w:r>
      <w:r w:rsidR="00BD7EB5">
        <w:t>chnician who is certified by the Institute of Dealer Education and Accreditation (IDEA) or the American Fence Association (AFA).</w:t>
      </w:r>
    </w:p>
    <w:p w14:paraId="41A0A131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>Model 6524 shall be mounted, firmly secured, plumb and level, as required.</w:t>
      </w:r>
    </w:p>
    <w:p w14:paraId="4A54BE26" w14:textId="77777777" w:rsidR="00CC332D" w:rsidRDefault="00CC332D" w:rsidP="00CC332D">
      <w:pPr>
        <w:pStyle w:val="PlainText"/>
        <w:ind w:left="720" w:hanging="360"/>
      </w:pPr>
      <w:r>
        <w:t>C.</w:t>
      </w:r>
      <w:r>
        <w:tab/>
        <w:t>Wiring shall be uniform and in accordance with national electric codes and manufacturer’s instructions.</w:t>
      </w:r>
    </w:p>
    <w:p w14:paraId="300FA07B" w14:textId="77777777" w:rsidR="00CC332D" w:rsidRDefault="00CC332D" w:rsidP="00CC332D">
      <w:pPr>
        <w:pStyle w:val="PlainText"/>
        <w:ind w:left="720" w:hanging="360"/>
      </w:pPr>
      <w:r>
        <w:t>D.</w:t>
      </w:r>
      <w:r>
        <w:tab/>
        <w:t>All splices shall be in easily accessible junction boxes or on terminal boards.</w:t>
      </w:r>
    </w:p>
    <w:p w14:paraId="628C5F01" w14:textId="77777777" w:rsidR="00CC332D" w:rsidRDefault="00CC332D" w:rsidP="00CC332D">
      <w:pPr>
        <w:pStyle w:val="PlainText"/>
        <w:ind w:left="720" w:hanging="360"/>
      </w:pPr>
      <w:r>
        <w:t>E.</w:t>
      </w:r>
      <w:r>
        <w:tab/>
        <w:t>All cable runs in all junction boxes shall be tagged and identified.</w:t>
      </w:r>
    </w:p>
    <w:p w14:paraId="3E259EC7" w14:textId="77777777" w:rsidR="00CC332D" w:rsidRDefault="00CC332D" w:rsidP="00CC332D">
      <w:pPr>
        <w:pStyle w:val="PlainText"/>
        <w:ind w:left="720" w:hanging="360"/>
      </w:pPr>
      <w:r>
        <w:t>F.</w:t>
      </w:r>
      <w:r>
        <w:tab/>
        <w:t>Coordinate all work with other effected trades and contractors.</w:t>
      </w:r>
    </w:p>
    <w:p w14:paraId="444903F8" w14:textId="77777777" w:rsidR="00CC332D" w:rsidRDefault="00CC332D" w:rsidP="00CC332D">
      <w:pPr>
        <w:pStyle w:val="PlainText"/>
      </w:pPr>
    </w:p>
    <w:p w14:paraId="402A2C77" w14:textId="77777777" w:rsidR="00CC332D" w:rsidRDefault="00CC332D" w:rsidP="00CC332D">
      <w:pPr>
        <w:pStyle w:val="PlainText"/>
      </w:pPr>
      <w:r>
        <w:t>3.2</w:t>
      </w:r>
      <w:r>
        <w:tab/>
        <w:t>SYSTEM INITIALIZING AND PROGRAMMING</w:t>
      </w:r>
    </w:p>
    <w:p w14:paraId="2CF8B63C" w14:textId="77777777" w:rsidR="00CC332D" w:rsidRDefault="00CC332D" w:rsidP="00CC332D">
      <w:pPr>
        <w:pStyle w:val="PlainText"/>
      </w:pPr>
    </w:p>
    <w:p w14:paraId="5C73EFF1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>System shall be turned on and adjustment made to meet requirements of specifications and on-site conditions.</w:t>
      </w:r>
    </w:p>
    <w:p w14:paraId="66C8C9B7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>System shall function as specified.</w:t>
      </w:r>
    </w:p>
    <w:p w14:paraId="3FEF512A" w14:textId="77777777" w:rsidR="00CC332D" w:rsidRDefault="00CC332D" w:rsidP="00CC332D">
      <w:pPr>
        <w:pStyle w:val="PlainText"/>
      </w:pPr>
    </w:p>
    <w:p w14:paraId="5B09905F" w14:textId="77777777" w:rsidR="00CC332D" w:rsidRDefault="00CC332D" w:rsidP="00CC332D">
      <w:pPr>
        <w:pStyle w:val="PlainText"/>
      </w:pPr>
      <w:r>
        <w:t>3.3</w:t>
      </w:r>
      <w:r>
        <w:tab/>
        <w:t>SYSTEM TEST PROCEDURES</w:t>
      </w:r>
    </w:p>
    <w:p w14:paraId="18F47DBB" w14:textId="77777777" w:rsidR="00CC332D" w:rsidRDefault="00CC332D" w:rsidP="00CC332D">
      <w:pPr>
        <w:pStyle w:val="PlainText"/>
      </w:pPr>
    </w:p>
    <w:p w14:paraId="76883404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>System shall be completely tested to assure that all components and accessories are hooked-up and in working order.</w:t>
      </w:r>
    </w:p>
    <w:p w14:paraId="6240696C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>System shall be pre-tested by contractor and certified to function in accordance with plans and specifications.</w:t>
      </w:r>
    </w:p>
    <w:p w14:paraId="5C194AB2" w14:textId="77777777" w:rsidR="00CC332D" w:rsidRDefault="00CC332D" w:rsidP="00CC332D">
      <w:pPr>
        <w:pStyle w:val="PlainText"/>
        <w:ind w:left="720" w:hanging="360"/>
      </w:pPr>
      <w:r>
        <w:t>C.</w:t>
      </w:r>
      <w:r>
        <w:tab/>
        <w:t>System shall be tested in presence of owner's representative.</w:t>
      </w:r>
    </w:p>
    <w:p w14:paraId="51536F2C" w14:textId="77777777" w:rsidR="00CC332D" w:rsidRDefault="00CC332D" w:rsidP="00CC332D">
      <w:pPr>
        <w:pStyle w:val="PlainText"/>
      </w:pPr>
    </w:p>
    <w:p w14:paraId="08DCC307" w14:textId="77777777" w:rsidR="00CC332D" w:rsidRDefault="00CC332D" w:rsidP="00CC332D">
      <w:pPr>
        <w:pStyle w:val="PlainText"/>
      </w:pPr>
      <w:r>
        <w:t>3.4</w:t>
      </w:r>
      <w:r>
        <w:tab/>
        <w:t>OWNER INSTRUCTIONS</w:t>
      </w:r>
    </w:p>
    <w:p w14:paraId="1832A76E" w14:textId="77777777" w:rsidR="00CC332D" w:rsidRDefault="00CC332D" w:rsidP="00CC332D">
      <w:pPr>
        <w:pStyle w:val="PlainText"/>
      </w:pPr>
    </w:p>
    <w:p w14:paraId="6A4DF02A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>Installation contractor shall conduct up to (1) hour of instruction in use and operation of the system to designated owner representatives, within (30) days of acceptance.</w:t>
      </w:r>
    </w:p>
    <w:p w14:paraId="4B0366DB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>Installation contractor shall conduct up to (1) hour of technical training, in troubleshooting and service of the system, to designated owner representatives within (90) days of system acceptance.</w:t>
      </w:r>
      <w:r>
        <w:tab/>
      </w:r>
    </w:p>
    <w:p w14:paraId="5C8DB31A" w14:textId="77777777" w:rsidR="00CC332D" w:rsidRDefault="00CC332D" w:rsidP="00CC332D">
      <w:pPr>
        <w:pStyle w:val="PlainText"/>
      </w:pPr>
    </w:p>
    <w:p w14:paraId="431CDA97" w14:textId="77777777" w:rsidR="00CC332D" w:rsidRDefault="00CC332D" w:rsidP="00CC332D">
      <w:pPr>
        <w:pStyle w:val="PlainText"/>
      </w:pPr>
      <w:r>
        <w:t>3.5</w:t>
      </w:r>
      <w:r>
        <w:tab/>
        <w:t>MANUALS AND DRAWINGS</w:t>
      </w:r>
    </w:p>
    <w:p w14:paraId="44FAAD25" w14:textId="77777777" w:rsidR="00CC332D" w:rsidRDefault="00CC332D" w:rsidP="00CC332D">
      <w:pPr>
        <w:pStyle w:val="PlainText"/>
      </w:pPr>
    </w:p>
    <w:p w14:paraId="5FD1398F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>Contractor shall provide owner with (2) copies of standard factory prepared operation, installation and maintenance manuals.  Manuals shall include typical wiring diagrams.</w:t>
      </w:r>
    </w:p>
    <w:p w14:paraId="789A09F9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>Contractor shall provide owner with (2) copies of any risers, layouts, and special wiring diagrams showing any changes to standard drawings, if required on project.</w:t>
      </w:r>
    </w:p>
    <w:p w14:paraId="487D8C4B" w14:textId="77777777" w:rsidR="00CC332D" w:rsidRDefault="00CC332D" w:rsidP="00CC332D">
      <w:pPr>
        <w:pStyle w:val="PlainText"/>
      </w:pPr>
    </w:p>
    <w:p w14:paraId="137BF663" w14:textId="77777777" w:rsidR="00CC332D" w:rsidRDefault="00CC332D" w:rsidP="00CC332D">
      <w:pPr>
        <w:pStyle w:val="PlainText"/>
      </w:pPr>
      <w:r>
        <w:t>3.6</w:t>
      </w:r>
      <w:r>
        <w:tab/>
        <w:t>MAINTENANCE</w:t>
      </w:r>
    </w:p>
    <w:p w14:paraId="15A7DEFA" w14:textId="77777777" w:rsidR="00CC332D" w:rsidRDefault="00CC332D" w:rsidP="00CC332D">
      <w:pPr>
        <w:pStyle w:val="PlainText"/>
      </w:pPr>
    </w:p>
    <w:p w14:paraId="6421DA56" w14:textId="77777777" w:rsidR="00CC332D" w:rsidRDefault="00CC332D" w:rsidP="00CC332D">
      <w:pPr>
        <w:pStyle w:val="PlainText"/>
        <w:ind w:left="720" w:hanging="360"/>
      </w:pPr>
      <w:r>
        <w:t>A.</w:t>
      </w:r>
      <w:r>
        <w:tab/>
        <w:t>The manufacturer recommends periodic maintenance at three month intervals as described in the installation and maintenance manual.</w:t>
      </w:r>
    </w:p>
    <w:p w14:paraId="01C1F3F5" w14:textId="77777777" w:rsidR="00CC332D" w:rsidRDefault="00CC332D" w:rsidP="00CC332D">
      <w:pPr>
        <w:pStyle w:val="PlainText"/>
        <w:ind w:left="720" w:hanging="360"/>
      </w:pPr>
      <w:r>
        <w:t>B.</w:t>
      </w:r>
      <w:r>
        <w:tab/>
        <w:t xml:space="preserve">External reversing devices should be checked at least once a month. </w:t>
      </w:r>
    </w:p>
    <w:p w14:paraId="08B8A1E6" w14:textId="77777777" w:rsidR="00CC332D" w:rsidRDefault="00CC332D" w:rsidP="00CC332D">
      <w:pPr>
        <w:pStyle w:val="PlainText"/>
      </w:pPr>
    </w:p>
    <w:p w14:paraId="2E27A842" w14:textId="77777777" w:rsidR="00CC332D" w:rsidRDefault="00CC332D" w:rsidP="00CC332D">
      <w:pPr>
        <w:pStyle w:val="PlainText"/>
      </w:pPr>
      <w:r>
        <w:t>END OF SECTION</w:t>
      </w:r>
    </w:p>
    <w:p w14:paraId="426EC32F" w14:textId="77777777" w:rsidR="00633381" w:rsidRPr="00D25480" w:rsidRDefault="00633381">
      <w:pPr>
        <w:pStyle w:val="PlainText"/>
      </w:pPr>
    </w:p>
    <w:p w14:paraId="2E42BD27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6A8FB" w14:textId="77777777" w:rsidR="00110BD3" w:rsidRDefault="00110BD3">
      <w:r>
        <w:separator/>
      </w:r>
    </w:p>
  </w:endnote>
  <w:endnote w:type="continuationSeparator" w:id="0">
    <w:p w14:paraId="73A57CA5" w14:textId="77777777" w:rsidR="00110BD3" w:rsidRDefault="0011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7F56" w14:textId="2C42944E" w:rsidR="005D583C" w:rsidRDefault="005D583C">
    <w:pPr>
      <w:pStyle w:val="Footer"/>
    </w:pPr>
    <w:r>
      <w:t>SLIDE GATE</w:t>
    </w:r>
    <w:r w:rsidR="009E4936">
      <w:t xml:space="preserve"> OPERATOR 65</w:t>
    </w:r>
    <w:r w:rsidR="008A04A5">
      <w:t>24</w:t>
    </w:r>
    <w:r w:rsidR="003B5B93">
      <w:tab/>
    </w:r>
    <w:r w:rsidR="003B5B93">
      <w:tab/>
      <w:t xml:space="preserve">REV </w:t>
    </w:r>
    <w:r w:rsidR="00BD7EB5">
      <w:t>1</w:t>
    </w:r>
    <w:r w:rsidR="00213AB9">
      <w:t>1</w:t>
    </w:r>
    <w:r w:rsidR="003B5B93">
      <w:t>/2</w:t>
    </w:r>
    <w:r w:rsidR="00BD7EB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3F82" w14:textId="77777777" w:rsidR="00110BD3" w:rsidRDefault="00110BD3">
      <w:r>
        <w:separator/>
      </w:r>
    </w:p>
  </w:footnote>
  <w:footnote w:type="continuationSeparator" w:id="0">
    <w:p w14:paraId="796FAD91" w14:textId="77777777" w:rsidR="00110BD3" w:rsidRDefault="0011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1867" w14:textId="41745EEC" w:rsidR="005D583C" w:rsidRDefault="005D583C">
    <w:pPr>
      <w:pStyle w:val="Header"/>
    </w:pPr>
    <w:r>
      <w:t xml:space="preserve">SEC 32 31 </w:t>
    </w:r>
    <w:r w:rsidR="00213AB9">
      <w:t>11</w:t>
    </w:r>
    <w:r>
      <w:t xml:space="preserve"> FENCES and GATE</w:t>
    </w:r>
    <w:r w:rsidR="00213AB9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5B9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B5B93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54471385">
    <w:abstractNumId w:val="6"/>
  </w:num>
  <w:num w:numId="2" w16cid:durableId="2047872195">
    <w:abstractNumId w:val="0"/>
  </w:num>
  <w:num w:numId="3" w16cid:durableId="1084567087">
    <w:abstractNumId w:val="5"/>
  </w:num>
  <w:num w:numId="4" w16cid:durableId="1986735242">
    <w:abstractNumId w:val="4"/>
  </w:num>
  <w:num w:numId="5" w16cid:durableId="1656834401">
    <w:abstractNumId w:val="2"/>
  </w:num>
  <w:num w:numId="6" w16cid:durableId="1670207854">
    <w:abstractNumId w:val="1"/>
  </w:num>
  <w:num w:numId="7" w16cid:durableId="260603277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105FC2"/>
    <w:rsid w:val="00110BD3"/>
    <w:rsid w:val="00126A28"/>
    <w:rsid w:val="0013280D"/>
    <w:rsid w:val="00182FF8"/>
    <w:rsid w:val="001A0D94"/>
    <w:rsid w:val="001D6E1D"/>
    <w:rsid w:val="00213AB9"/>
    <w:rsid w:val="00217B49"/>
    <w:rsid w:val="00235457"/>
    <w:rsid w:val="0030416F"/>
    <w:rsid w:val="00355F9C"/>
    <w:rsid w:val="003A68E9"/>
    <w:rsid w:val="003B1E62"/>
    <w:rsid w:val="003B5B93"/>
    <w:rsid w:val="003C47A8"/>
    <w:rsid w:val="00486636"/>
    <w:rsid w:val="004A7D3F"/>
    <w:rsid w:val="00523D85"/>
    <w:rsid w:val="005D583C"/>
    <w:rsid w:val="00633381"/>
    <w:rsid w:val="00654370"/>
    <w:rsid w:val="00670979"/>
    <w:rsid w:val="0067238C"/>
    <w:rsid w:val="00724660"/>
    <w:rsid w:val="00762E9A"/>
    <w:rsid w:val="007A3BD4"/>
    <w:rsid w:val="00846012"/>
    <w:rsid w:val="008A04A5"/>
    <w:rsid w:val="008B5FBF"/>
    <w:rsid w:val="008C5D85"/>
    <w:rsid w:val="008D1E35"/>
    <w:rsid w:val="00941F35"/>
    <w:rsid w:val="009A3B10"/>
    <w:rsid w:val="009E4936"/>
    <w:rsid w:val="009F179D"/>
    <w:rsid w:val="00A00F3A"/>
    <w:rsid w:val="00A95957"/>
    <w:rsid w:val="00A978BF"/>
    <w:rsid w:val="00AB2D8A"/>
    <w:rsid w:val="00AC7614"/>
    <w:rsid w:val="00B16C7C"/>
    <w:rsid w:val="00B7613C"/>
    <w:rsid w:val="00BD7EB5"/>
    <w:rsid w:val="00CC332D"/>
    <w:rsid w:val="00D23C9B"/>
    <w:rsid w:val="00DB3B20"/>
    <w:rsid w:val="00DD0886"/>
    <w:rsid w:val="00E318A4"/>
    <w:rsid w:val="00E347BC"/>
    <w:rsid w:val="00E639B9"/>
    <w:rsid w:val="00EA2BC2"/>
    <w:rsid w:val="00EA62CD"/>
    <w:rsid w:val="00EE4739"/>
    <w:rsid w:val="00F4422D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1779B96"/>
  <w15:chartTrackingRefBased/>
  <w15:docId w15:val="{6E97322C-D514-41DA-91A1-A0D1DED8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CC332D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213AB9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213AB9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A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524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10469</CharactersWithSpaces>
  <SharedDoc>false</SharedDoc>
  <HLinks>
    <vt:vector size="12" baseType="variant">
      <vt:variant>
        <vt:i4>6422608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mailto:awright@doorking.com?subject=6524%20Operator%20Spec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5</cp:revision>
  <cp:lastPrinted>2006-03-27T22:05:00Z</cp:lastPrinted>
  <dcterms:created xsi:type="dcterms:W3CDTF">2023-11-06T17:38:00Z</dcterms:created>
  <dcterms:modified xsi:type="dcterms:W3CDTF">2023-11-07T20:37:00Z</dcterms:modified>
</cp:coreProperties>
</file>