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E8A9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167E535E" w14:textId="145C4EE2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611015">
        <w:rPr>
          <w:b/>
          <w:sz w:val="24"/>
          <w:szCs w:val="24"/>
        </w:rPr>
        <w:t>11</w:t>
      </w:r>
    </w:p>
    <w:p w14:paraId="07510AEE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VEHICULAR SLIDE GATE OPERATOR</w:t>
      </w:r>
    </w:p>
    <w:p w14:paraId="4B1CEE67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8B5FBF">
        <w:rPr>
          <w:b/>
          <w:sz w:val="24"/>
          <w:szCs w:val="24"/>
        </w:rPr>
        <w:t>Model 915</w:t>
      </w:r>
      <w:r>
        <w:rPr>
          <w:b/>
          <w:sz w:val="24"/>
          <w:szCs w:val="24"/>
        </w:rPr>
        <w:t>0</w:t>
      </w:r>
    </w:p>
    <w:p w14:paraId="2FF2CA1F" w14:textId="77777777" w:rsidR="00AB2D8A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24C06BD8" w14:textId="32831741" w:rsidR="00B7613C" w:rsidRDefault="00B7613C" w:rsidP="00AB2D8A">
      <w:pPr>
        <w:pStyle w:val="PlainText"/>
      </w:pPr>
    </w:p>
    <w:p w14:paraId="64241AA6" w14:textId="6D51A9B7" w:rsidR="00611015" w:rsidRDefault="00611015" w:rsidP="00AB2D8A">
      <w:pPr>
        <w:pStyle w:val="PlainText"/>
        <w:rPr>
          <w:vanish/>
          <w:color w:val="FF0000"/>
        </w:rPr>
      </w:pPr>
      <w:r>
        <w:t>PART 1 GENERAL</w:t>
      </w:r>
    </w:p>
    <w:p w14:paraId="04F5F54B" w14:textId="77777777" w:rsidR="00B7613C" w:rsidRDefault="00B7613C" w:rsidP="00AB2D8A">
      <w:pPr>
        <w:pStyle w:val="PlainText"/>
        <w:rPr>
          <w:vanish/>
          <w:color w:val="FF0000"/>
        </w:rPr>
      </w:pPr>
    </w:p>
    <w:p w14:paraId="6ACFFE15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4853628A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address">
        <w:smartTag w:uri="urn:schemas-microsoft-com:office:smarttags" w:element="Street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41F82C2A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68C30D8A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1DEB4F83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6756090A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6AA5A42A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2B2EE173" w14:textId="77777777" w:rsidR="00611015" w:rsidRDefault="00611015">
      <w:pPr>
        <w:pStyle w:val="PlainText"/>
      </w:pPr>
    </w:p>
    <w:p w14:paraId="4F4245B3" w14:textId="7075F5B5" w:rsidR="00611015" w:rsidRDefault="00611015" w:rsidP="00611015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9150 Series vehicular slide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3C78C476" w14:textId="77777777" w:rsidR="00611015" w:rsidRDefault="00611015" w:rsidP="00611015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0015B3F2" w14:textId="77777777" w:rsidR="00611015" w:rsidRDefault="00611015" w:rsidP="00611015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5BA4EC8E" w14:textId="77777777" w:rsidR="00611015" w:rsidRPr="000B5267" w:rsidRDefault="00611015" w:rsidP="00611015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6113F2C7" w14:textId="7FEE3FB9" w:rsidR="00611015" w:rsidRDefault="00611015" w:rsidP="00611015">
      <w:pPr>
        <w:pStyle w:val="1319Lvl4"/>
      </w:pPr>
      <w:r w:rsidRPr="00EF5679">
        <w:t xml:space="preserve">The </w:t>
      </w:r>
      <w:r>
        <w:t>9150 series</w:t>
      </w:r>
      <w:r w:rsidRPr="00EF5679">
        <w:t xml:space="preserve"> system shall consist of one (or multiple) </w:t>
      </w:r>
      <w:r>
        <w:t>9150 vehicular slide gate operator and additional optional items</w:t>
      </w:r>
      <w:r w:rsidRPr="00EF5679">
        <w:t>, as specified.</w:t>
      </w:r>
    </w:p>
    <w:p w14:paraId="5555B90C" w14:textId="77777777" w:rsidR="00611015" w:rsidRDefault="00611015" w:rsidP="00611015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14F0CDCF" w14:textId="7AFB24B8" w:rsidR="00B7613C" w:rsidRDefault="00B7613C" w:rsidP="00611015">
      <w:pPr>
        <w:pStyle w:val="PlainText"/>
      </w:pPr>
    </w:p>
    <w:p w14:paraId="75142E0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2235B1DC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00F5022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525FE1EA" w14:textId="77777777" w:rsidR="00B7613C" w:rsidRDefault="008B5FBF" w:rsidP="00B7613C">
      <w:pPr>
        <w:pStyle w:val="PlainText"/>
        <w:numPr>
          <w:ilvl w:val="3"/>
          <w:numId w:val="6"/>
        </w:numPr>
        <w:spacing w:before="60"/>
      </w:pPr>
      <w:r>
        <w:t>DoorKing Model 915</w:t>
      </w:r>
      <w:r w:rsidR="00B7613C">
        <w:t>0.</w:t>
      </w:r>
    </w:p>
    <w:p w14:paraId="436AA8B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6DD88B6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27694E28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0DE816B2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1E3DCC0D" w14:textId="77777777" w:rsidR="00611015" w:rsidRDefault="00611015" w:rsidP="00611015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43C9CF89" w14:textId="77777777" w:rsidR="00611015" w:rsidRDefault="00611015" w:rsidP="00611015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302B992E" w14:textId="77777777" w:rsidR="00611015" w:rsidRDefault="00611015" w:rsidP="00611015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13A04E75" w14:textId="77777777" w:rsidR="00611015" w:rsidRDefault="00611015" w:rsidP="00611015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07EEA2B1" w14:textId="77777777" w:rsidR="00611015" w:rsidRDefault="00611015" w:rsidP="00611015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04B41EE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0D11BDEB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7CAFA90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79F480E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34034BE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7D84D41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6BC915A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1C5164FE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799C215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75B7E1D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2A60E4C8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62358C1E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3B4D555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20CF701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510B6CB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3E56337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0C025D8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51CA444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57AA41E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39AEA97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7CA7E15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4F7CBFC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7FD5911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3F2C768D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27CCCC7A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76CD223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36A64CCE" w14:textId="77777777" w:rsidR="00D23C9B" w:rsidRDefault="00D23C9B" w:rsidP="00D23C9B">
      <w:pPr>
        <w:pStyle w:val="PlainText"/>
        <w:spacing w:before="200"/>
        <w:ind w:left="1152"/>
      </w:pPr>
    </w:p>
    <w:p w14:paraId="24DD56ED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5A5C7EA3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29732A6D" w14:textId="6E72641F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C30491">
        <w:t>586; Email</w:t>
      </w:r>
      <w:r>
        <w:t xml:space="preserve">: </w:t>
      </w:r>
      <w:hyperlink r:id="rId7" w:history="1">
        <w:r w:rsidR="00B517DC" w:rsidRPr="003A78A1">
          <w:rPr>
            <w:rStyle w:val="Hyperlink"/>
          </w:rPr>
          <w:t>ghendrix@doorking.com</w:t>
        </w:r>
      </w:hyperlink>
      <w:r>
        <w:t>; Web: doorking.com.</w:t>
      </w:r>
    </w:p>
    <w:p w14:paraId="422F7110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31114802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7F043C5B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608C61C6" w14:textId="77777777" w:rsidR="004A7D3F" w:rsidRDefault="004A7D3F" w:rsidP="004A7D3F">
      <w:pPr>
        <w:pStyle w:val="PlainText"/>
        <w:numPr>
          <w:ilvl w:val="1"/>
          <w:numId w:val="6"/>
        </w:numPr>
        <w:spacing w:before="200"/>
      </w:pPr>
      <w:r>
        <w:t>SLIDING GATE OPERATORS</w:t>
      </w:r>
    </w:p>
    <w:p w14:paraId="048FC65F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9368EB">
        <w:rPr>
          <w:vanish/>
          <w:color w:val="FF0000"/>
        </w:rPr>
        <w:t>, or combination thereof, is</w:t>
      </w:r>
      <w:r w:rsidR="00126A28" w:rsidRPr="00B82423">
        <w:rPr>
          <w:vanish/>
          <w:color w:val="FF0000"/>
        </w:rPr>
        <w:t xml:space="preserve"> requi</w:t>
      </w:r>
      <w:r w:rsidR="00126A28">
        <w:rPr>
          <w:vanish/>
          <w:color w:val="FF0000"/>
        </w:rPr>
        <w:t>red</w:t>
      </w:r>
      <w:r w:rsidR="009368EB">
        <w:rPr>
          <w:vanish/>
          <w:color w:val="FF0000"/>
        </w:rPr>
        <w:t xml:space="preserve"> in each direction of travel</w:t>
      </w:r>
      <w:r w:rsidR="00126A28">
        <w:rPr>
          <w:vanish/>
          <w:color w:val="FF0000"/>
        </w:rPr>
        <w:t xml:space="preserve">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1AB9CB09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 detectors, partial open input,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64AEC54D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1FD3FB2F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 xml:space="preserve">I, III and IV vehicular slide </w:t>
      </w:r>
      <w:r>
        <w:t>gate applications.</w:t>
      </w:r>
    </w:p>
    <w:p w14:paraId="2257F63E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238E7CE5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2C5A24E6" w14:textId="77777777" w:rsidR="00DB3B20" w:rsidRDefault="00DB3B20" w:rsidP="00DB3B20">
      <w:pPr>
        <w:pStyle w:val="PlainText"/>
        <w:numPr>
          <w:ilvl w:val="4"/>
          <w:numId w:val="6"/>
        </w:numPr>
        <w:spacing w:before="60"/>
      </w:pPr>
      <w:r>
        <w:t>30-feet with 1/2 HP motor.</w:t>
      </w:r>
    </w:p>
    <w:p w14:paraId="19465EE1" w14:textId="77777777" w:rsidR="00DB3B20" w:rsidRDefault="00DB3B20" w:rsidP="00DB3B20">
      <w:pPr>
        <w:pStyle w:val="PlainText"/>
        <w:numPr>
          <w:ilvl w:val="4"/>
          <w:numId w:val="6"/>
        </w:numPr>
        <w:spacing w:before="60"/>
      </w:pPr>
      <w:r>
        <w:t>45-feet with 1 HP motor.</w:t>
      </w:r>
    </w:p>
    <w:p w14:paraId="3BB2909D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4C62BDB0" w14:textId="77777777" w:rsidR="00DB3B20" w:rsidRDefault="00DB3B20" w:rsidP="00DB3B20">
      <w:pPr>
        <w:pStyle w:val="PlainText"/>
        <w:numPr>
          <w:ilvl w:val="4"/>
          <w:numId w:val="6"/>
        </w:numPr>
        <w:spacing w:before="60"/>
      </w:pPr>
      <w:r>
        <w:t>1000 Lbs. with 1/2 HP motor.</w:t>
      </w:r>
    </w:p>
    <w:p w14:paraId="0313DCF0" w14:textId="77777777" w:rsidR="00DB3B20" w:rsidRDefault="00DB3B20" w:rsidP="00DB3B20">
      <w:pPr>
        <w:pStyle w:val="PlainText"/>
        <w:numPr>
          <w:ilvl w:val="4"/>
          <w:numId w:val="6"/>
        </w:numPr>
        <w:spacing w:before="60"/>
      </w:pPr>
      <w:r>
        <w:t>1500 Lbs. with 1 HP motor.</w:t>
      </w:r>
    </w:p>
    <w:p w14:paraId="2C0F880E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>Operator speed: a</w:t>
      </w:r>
      <w:r w:rsidR="004A7D3F">
        <w:t>ppr</w:t>
      </w:r>
      <w:r>
        <w:t>oximately 11-inches per second.</w:t>
      </w:r>
    </w:p>
    <w:p w14:paraId="6AE342A6" w14:textId="77777777" w:rsidR="00A26860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</w:p>
    <w:p w14:paraId="2B80C8AD" w14:textId="0C62F018" w:rsidR="00A26860" w:rsidRPr="00A26860" w:rsidRDefault="00A26860" w:rsidP="00A26860">
      <w:pPr>
        <w:pStyle w:val="PlainText"/>
        <w:spacing w:before="60"/>
        <w:ind w:left="1152"/>
        <w:rPr>
          <w:vanish/>
          <w:color w:val="FF0000"/>
        </w:rPr>
      </w:pPr>
      <w:r w:rsidRPr="008B5FBF">
        <w:rPr>
          <w:vanish/>
          <w:color w:val="FF0000"/>
        </w:rPr>
        <w:t>**NOTE TO SPECIFIER** Delete one of the following two paragraphs</w:t>
      </w:r>
      <w:r w:rsidR="00611015">
        <w:rPr>
          <w:vanish/>
          <w:color w:val="FF0000"/>
        </w:rPr>
        <w:t xml:space="preserve"> (a, b)</w:t>
      </w:r>
      <w:r w:rsidRPr="008B5FBF">
        <w:rPr>
          <w:vanish/>
          <w:color w:val="FF0000"/>
        </w:rPr>
        <w:t>.</w:t>
      </w:r>
    </w:p>
    <w:p w14:paraId="069F5DC2" w14:textId="77777777" w:rsidR="004A7D3F" w:rsidRDefault="00654370" w:rsidP="00A26860">
      <w:pPr>
        <w:pStyle w:val="PlainText"/>
        <w:numPr>
          <w:ilvl w:val="4"/>
          <w:numId w:val="6"/>
        </w:numPr>
        <w:spacing w:before="60"/>
      </w:pPr>
      <w:r>
        <w:t>12 gage, 0.108</w:t>
      </w:r>
      <w:r w:rsidR="004A7D3F">
        <w:t xml:space="preserve"> inch (2.6 mm) G90 hot-dipped galvanized steel, </w:t>
      </w:r>
      <w:r>
        <w:t xml:space="preserve">finished with polyester </w:t>
      </w:r>
      <w:proofErr w:type="spellStart"/>
      <w:r>
        <w:t>powdercoat</w:t>
      </w:r>
      <w:proofErr w:type="spellEnd"/>
      <w:r w:rsidR="004A7D3F">
        <w:t xml:space="preserve">, </w:t>
      </w:r>
      <w:r>
        <w:t>exterior grade semi-gloss texture gray.</w:t>
      </w:r>
    </w:p>
    <w:p w14:paraId="2ADC84D7" w14:textId="77777777" w:rsidR="00A26860" w:rsidRDefault="00A26860" w:rsidP="00A26860">
      <w:pPr>
        <w:pStyle w:val="PlainText"/>
        <w:numPr>
          <w:ilvl w:val="4"/>
          <w:numId w:val="6"/>
        </w:numPr>
        <w:spacing w:before="60"/>
      </w:pPr>
      <w:r>
        <w:t>Polypropylene</w:t>
      </w:r>
      <w:r w:rsidR="00832D64">
        <w:t>, 0.157 (4 mm) texture gray, conforms to UL746C, UV (f1) and V0 flame rating.</w:t>
      </w:r>
    </w:p>
    <w:p w14:paraId="68E0E9C5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>
        <w:t>mount; front, center or rear mounting configurations.</w:t>
      </w:r>
    </w:p>
    <w:p w14:paraId="17751737" w14:textId="77777777" w:rsidR="008B5FBF" w:rsidRDefault="00654370" w:rsidP="008B5FBF">
      <w:pPr>
        <w:pStyle w:val="PlainText"/>
        <w:numPr>
          <w:ilvl w:val="3"/>
          <w:numId w:val="6"/>
        </w:numPr>
        <w:spacing w:before="60"/>
      </w:pPr>
      <w:r>
        <w:t>Mounting:  Pad or post mount.</w:t>
      </w:r>
    </w:p>
    <w:p w14:paraId="02085AFF" w14:textId="77777777" w:rsidR="008B5FBF" w:rsidRDefault="00EE4739" w:rsidP="008B5FBF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8B5FBF">
        <w:t>/208/230/460/575 VAC.</w:t>
      </w:r>
    </w:p>
    <w:p w14:paraId="15979D17" w14:textId="77777777" w:rsidR="00EE4739" w:rsidRDefault="008B5FBF" w:rsidP="008B5FBF">
      <w:pPr>
        <w:pStyle w:val="PlainText"/>
        <w:numPr>
          <w:ilvl w:val="4"/>
          <w:numId w:val="7"/>
        </w:numPr>
        <w:spacing w:before="60"/>
      </w:pPr>
      <w:r>
        <w:t>208/230/460/575 VAC requires DoorKing High Voltage Kit.</w:t>
      </w:r>
    </w:p>
    <w:p w14:paraId="74723486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>Motor: Continuous Duty Motor</w:t>
      </w:r>
      <w:r w:rsidR="00DB3B20">
        <w:t>.</w:t>
      </w:r>
    </w:p>
    <w:p w14:paraId="5C560039" w14:textId="359C27F1" w:rsidR="008B5FBF" w:rsidRPr="008B5FBF" w:rsidRDefault="008B5FBF" w:rsidP="008B5FBF">
      <w:pPr>
        <w:pStyle w:val="PlainText"/>
        <w:spacing w:before="60"/>
        <w:ind w:left="1152"/>
        <w:rPr>
          <w:vanish/>
          <w:color w:val="FF0000"/>
        </w:rPr>
      </w:pPr>
      <w:r w:rsidRPr="008B5FBF">
        <w:rPr>
          <w:vanish/>
          <w:color w:val="FF0000"/>
        </w:rPr>
        <w:t>**NOTE TO SPECIFIER** Delete one of the following two paragraphs</w:t>
      </w:r>
      <w:r w:rsidR="00611015">
        <w:rPr>
          <w:vanish/>
          <w:color w:val="FF0000"/>
        </w:rPr>
        <w:t xml:space="preserve"> (a, b)</w:t>
      </w:r>
      <w:r w:rsidRPr="008B5FBF">
        <w:rPr>
          <w:vanish/>
          <w:color w:val="FF0000"/>
        </w:rPr>
        <w:t>.</w:t>
      </w:r>
    </w:p>
    <w:p w14:paraId="6A537B2C" w14:textId="77777777" w:rsidR="008B5FBF" w:rsidRDefault="008B5FBF" w:rsidP="008B5FBF">
      <w:pPr>
        <w:pStyle w:val="PlainText"/>
        <w:numPr>
          <w:ilvl w:val="4"/>
          <w:numId w:val="6"/>
        </w:numPr>
        <w:spacing w:before="60"/>
      </w:pPr>
      <w:r>
        <w:t>1/2 HP</w:t>
      </w:r>
    </w:p>
    <w:p w14:paraId="1FA9397A" w14:textId="77777777" w:rsidR="008B5FBF" w:rsidRDefault="008B5FBF" w:rsidP="008B5FBF">
      <w:pPr>
        <w:pStyle w:val="PlainText"/>
        <w:numPr>
          <w:ilvl w:val="4"/>
          <w:numId w:val="6"/>
        </w:numPr>
        <w:spacing w:before="60"/>
      </w:pPr>
      <w:r>
        <w:t>1 HP</w:t>
      </w:r>
    </w:p>
    <w:p w14:paraId="3A0EC5C7" w14:textId="77777777" w:rsidR="00126A28" w:rsidRDefault="00126A28" w:rsidP="004A7D3F">
      <w:pPr>
        <w:pStyle w:val="PlainText"/>
        <w:numPr>
          <w:ilvl w:val="3"/>
          <w:numId w:val="6"/>
        </w:numPr>
        <w:spacing w:before="60"/>
      </w:pPr>
      <w:r>
        <w:t>Dead Bolt Lock:  Solenoid dead bolt engages if an attempt is made to force the gate open.</w:t>
      </w:r>
    </w:p>
    <w:p w14:paraId="63C62F91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Fail-Safe Operation: Upon loss of primary (AC) power, system shall automatically be transferred to a fail-safe mode allowing the gate to be pushed open without the use of special knowledge, keys or other releasing mechanisms.</w:t>
      </w:r>
    </w:p>
    <w:p w14:paraId="451BCA6E" w14:textId="77777777" w:rsidR="00EE4739" w:rsidRPr="00EE4739" w:rsidRDefault="00EE4739" w:rsidP="00EE4739">
      <w:pPr>
        <w:pStyle w:val="PlainText"/>
        <w:spacing w:before="60"/>
        <w:ind w:left="1152"/>
        <w:rPr>
          <w:vanish/>
          <w:color w:val="FF0000"/>
        </w:rPr>
      </w:pPr>
      <w:r w:rsidRPr="00EE4739">
        <w:rPr>
          <w:vanish/>
          <w:color w:val="FF0000"/>
        </w:rPr>
        <w:t>**NOTE TO SPECIFIER** Fail-safe requirement is a Fire Code in certain parts of the country.  Gate system can be made for fail-secure operation, requiring the use of a key lock to open the gate.  This requires the use of a fail-secure kit found under accessories.</w:t>
      </w:r>
    </w:p>
    <w:p w14:paraId="5631C85C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Primary Reduction: Adjustable clutch, single cog belt drive train</w:t>
      </w:r>
      <w:r w:rsidR="004A7D3F">
        <w:t>.</w:t>
      </w:r>
    </w:p>
    <w:p w14:paraId="4EE04890" w14:textId="77777777" w:rsidR="00654370" w:rsidRDefault="00654370" w:rsidP="004A7D3F">
      <w:pPr>
        <w:pStyle w:val="PlainText"/>
        <w:numPr>
          <w:ilvl w:val="3"/>
          <w:numId w:val="6"/>
        </w:numPr>
        <w:spacing w:before="60"/>
      </w:pPr>
      <w:r>
        <w:t>Pulling Medium: #40 roller chain</w:t>
      </w:r>
    </w:p>
    <w:p w14:paraId="0D4C9FAC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654370">
        <w:t>Automatic setting with 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4F96376A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50D8C49C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26FB6C1D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166F6D67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lastRenderedPageBreak/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E767A3">
        <w:rPr>
          <w:vanish/>
          <w:color w:val="FF0000"/>
        </w:rPr>
        <w:t xml:space="preserve"> in each direction of travel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4BC4CC3A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57DBB5AB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22D550D7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6C8B1B46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2FA23E19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7E350DAF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545AF326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Base Plate – for post mount applications.</w:t>
      </w:r>
    </w:p>
    <w:p w14:paraId="402EED52" w14:textId="77777777" w:rsidR="00E318A4" w:rsidRDefault="00E318A4" w:rsidP="004A7D3F">
      <w:pPr>
        <w:pStyle w:val="PlainText"/>
        <w:numPr>
          <w:ilvl w:val="4"/>
          <w:numId w:val="6"/>
        </w:numPr>
        <w:spacing w:before="60"/>
      </w:pPr>
      <w:r>
        <w:t>Chain tray kit – to support roller chain on long gates.</w:t>
      </w:r>
    </w:p>
    <w:p w14:paraId="63532792" w14:textId="77777777" w:rsidR="00EE4739" w:rsidRDefault="00EE4739" w:rsidP="004A7D3F">
      <w:pPr>
        <w:pStyle w:val="PlainText"/>
        <w:numPr>
          <w:ilvl w:val="4"/>
          <w:numId w:val="6"/>
        </w:numPr>
        <w:spacing w:before="60"/>
      </w:pPr>
      <w:r>
        <w:t>Fail-Secure Lock Kit – requires a key lock to open the gate upon primary (AC) power loss.</w:t>
      </w:r>
    </w:p>
    <w:p w14:paraId="0822028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1BC6C90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341A29C5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6AC12E7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101FE159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3214D89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64C50638" w14:textId="77777777" w:rsidR="00B7613C" w:rsidRDefault="00B7613C">
      <w:pPr>
        <w:pStyle w:val="PlainText"/>
      </w:pPr>
    </w:p>
    <w:p w14:paraId="758C807C" w14:textId="77777777" w:rsidR="00C30491" w:rsidRDefault="00C30491" w:rsidP="00C30491">
      <w:pPr>
        <w:pStyle w:val="PlainText"/>
      </w:pPr>
      <w:r>
        <w:t>PART 3 - EXECUTION</w:t>
      </w:r>
    </w:p>
    <w:p w14:paraId="2A2A15B3" w14:textId="77777777" w:rsidR="00C30491" w:rsidRDefault="00C30491" w:rsidP="00C30491">
      <w:pPr>
        <w:pStyle w:val="PlainText"/>
      </w:pPr>
    </w:p>
    <w:p w14:paraId="2B8F4939" w14:textId="77777777" w:rsidR="00C30491" w:rsidRDefault="00C30491" w:rsidP="00C30491">
      <w:pPr>
        <w:pStyle w:val="PlainText"/>
      </w:pPr>
      <w:r>
        <w:t>3.1</w:t>
      </w:r>
      <w:r>
        <w:tab/>
        <w:t>INSTALLATION</w:t>
      </w:r>
    </w:p>
    <w:p w14:paraId="32F8D757" w14:textId="77777777" w:rsidR="00C30491" w:rsidRDefault="00C30491" w:rsidP="00C30491">
      <w:pPr>
        <w:pStyle w:val="PlainText"/>
      </w:pPr>
    </w:p>
    <w:p w14:paraId="0F69F0F6" w14:textId="77777777" w:rsidR="00C30491" w:rsidRDefault="00C30491" w:rsidP="00C30491">
      <w:pPr>
        <w:pStyle w:val="PlainText"/>
        <w:ind w:left="720" w:hanging="360"/>
      </w:pPr>
      <w:r>
        <w:t>A.</w:t>
      </w:r>
      <w:r>
        <w:tab/>
        <w:t xml:space="preserve">It </w:t>
      </w:r>
      <w:r w:rsidR="00E767A3">
        <w:t xml:space="preserve">is preferred </w:t>
      </w:r>
      <w:r w:rsidR="00834D19">
        <w:t>that this product</w:t>
      </w:r>
      <w:r w:rsidR="00834D19" w:rsidRPr="00214449">
        <w:t xml:space="preserve"> be installed by</w:t>
      </w:r>
      <w:r w:rsidR="00834D19">
        <w:t xml:space="preserve"> a</w:t>
      </w:r>
      <w:r w:rsidR="00834D19" w:rsidRPr="00214449">
        <w:t xml:space="preserve"> </w:t>
      </w:r>
      <w:r w:rsidR="00834D19">
        <w:t xml:space="preserve">qualified gate operator </w:t>
      </w:r>
      <w:r w:rsidR="00834D19" w:rsidRPr="00214449">
        <w:t>te</w:t>
      </w:r>
      <w:r w:rsidR="00834D19">
        <w:t>chnician who is certified by the Institute of Dealer Education and Accreditation (IDEA) or the American Fence Association (AFA).</w:t>
      </w:r>
    </w:p>
    <w:p w14:paraId="6E4DC45D" w14:textId="77777777" w:rsidR="00C30491" w:rsidRDefault="00C30491" w:rsidP="00C30491">
      <w:pPr>
        <w:pStyle w:val="PlainText"/>
        <w:ind w:left="720" w:hanging="360"/>
      </w:pPr>
      <w:r>
        <w:t>B.</w:t>
      </w:r>
      <w:r>
        <w:tab/>
        <w:t>Model 9150 shall be mounted, firmly secured, plumb and level, as required.</w:t>
      </w:r>
    </w:p>
    <w:p w14:paraId="38730A10" w14:textId="77777777" w:rsidR="00C30491" w:rsidRDefault="00C30491" w:rsidP="00C30491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3055DF68" w14:textId="77777777" w:rsidR="00C30491" w:rsidRDefault="00C30491" w:rsidP="00C30491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69685938" w14:textId="77777777" w:rsidR="00C30491" w:rsidRDefault="00C30491" w:rsidP="00C30491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63339B46" w14:textId="77777777" w:rsidR="00C30491" w:rsidRDefault="00C30491" w:rsidP="00C30491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4DD8B5C7" w14:textId="77777777" w:rsidR="00C30491" w:rsidRDefault="00C30491" w:rsidP="00C30491">
      <w:pPr>
        <w:pStyle w:val="PlainText"/>
      </w:pPr>
    </w:p>
    <w:p w14:paraId="0DC27BF9" w14:textId="77777777" w:rsidR="00C30491" w:rsidRDefault="00C30491" w:rsidP="00C30491">
      <w:pPr>
        <w:pStyle w:val="PlainText"/>
      </w:pPr>
      <w:r>
        <w:t>3.2</w:t>
      </w:r>
      <w:r>
        <w:tab/>
        <w:t>SYSTEM INITIALIZING AND PROGRAMMING</w:t>
      </w:r>
    </w:p>
    <w:p w14:paraId="791AA96A" w14:textId="77777777" w:rsidR="00C30491" w:rsidRDefault="00C30491" w:rsidP="00C30491">
      <w:pPr>
        <w:pStyle w:val="PlainText"/>
      </w:pPr>
    </w:p>
    <w:p w14:paraId="0EE23CEC" w14:textId="77777777" w:rsidR="00C30491" w:rsidRDefault="00C30491" w:rsidP="00C30491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1847F57D" w14:textId="77777777" w:rsidR="00C30491" w:rsidRDefault="00C30491" w:rsidP="00C30491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1BA18864" w14:textId="77777777" w:rsidR="00C30491" w:rsidRDefault="00C30491" w:rsidP="00C30491">
      <w:pPr>
        <w:pStyle w:val="PlainText"/>
      </w:pPr>
    </w:p>
    <w:p w14:paraId="1EFA1ED9" w14:textId="77777777" w:rsidR="00C30491" w:rsidRDefault="00C30491" w:rsidP="00C30491">
      <w:pPr>
        <w:pStyle w:val="PlainText"/>
      </w:pPr>
      <w:r>
        <w:t>3.3</w:t>
      </w:r>
      <w:r>
        <w:tab/>
        <w:t>SYSTEM TEST PROCEDURES</w:t>
      </w:r>
    </w:p>
    <w:p w14:paraId="7C7E3F59" w14:textId="77777777" w:rsidR="00C30491" w:rsidRDefault="00C30491" w:rsidP="00C30491">
      <w:pPr>
        <w:pStyle w:val="PlainText"/>
      </w:pPr>
    </w:p>
    <w:p w14:paraId="12513557" w14:textId="77777777" w:rsidR="00C30491" w:rsidRDefault="00C30491" w:rsidP="00C30491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507815C2" w14:textId="77777777" w:rsidR="00C30491" w:rsidRDefault="00C30491" w:rsidP="00C30491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29E7946F" w14:textId="77777777" w:rsidR="00C30491" w:rsidRDefault="00C30491" w:rsidP="00C30491">
      <w:pPr>
        <w:pStyle w:val="PlainText"/>
        <w:ind w:left="720" w:hanging="360"/>
      </w:pPr>
      <w:r>
        <w:lastRenderedPageBreak/>
        <w:t>C.</w:t>
      </w:r>
      <w:r>
        <w:tab/>
        <w:t>System shall be tested in presence of owner's representative.</w:t>
      </w:r>
    </w:p>
    <w:p w14:paraId="343641D0" w14:textId="77777777" w:rsidR="00C30491" w:rsidRDefault="00C30491" w:rsidP="00C30491">
      <w:pPr>
        <w:pStyle w:val="PlainText"/>
      </w:pPr>
    </w:p>
    <w:p w14:paraId="20879A16" w14:textId="77777777" w:rsidR="00C30491" w:rsidRDefault="00C30491" w:rsidP="00C30491">
      <w:pPr>
        <w:pStyle w:val="PlainText"/>
      </w:pPr>
      <w:r>
        <w:t>3.4</w:t>
      </w:r>
      <w:r>
        <w:tab/>
        <w:t>OWNER INSTRUCTIONS</w:t>
      </w:r>
    </w:p>
    <w:p w14:paraId="0D2F0973" w14:textId="77777777" w:rsidR="00C30491" w:rsidRDefault="00C30491" w:rsidP="00C30491">
      <w:pPr>
        <w:pStyle w:val="PlainText"/>
      </w:pPr>
    </w:p>
    <w:p w14:paraId="608A30E1" w14:textId="77777777" w:rsidR="00C30491" w:rsidRDefault="00C30491" w:rsidP="00C30491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3082191B" w14:textId="77777777" w:rsidR="00C30491" w:rsidRDefault="00C30491" w:rsidP="00C30491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0A09F3D5" w14:textId="77777777" w:rsidR="00C30491" w:rsidRDefault="00C30491" w:rsidP="00C30491">
      <w:pPr>
        <w:pStyle w:val="PlainText"/>
      </w:pPr>
    </w:p>
    <w:p w14:paraId="3ADBEFBF" w14:textId="77777777" w:rsidR="00C30491" w:rsidRDefault="00C30491" w:rsidP="00C30491">
      <w:pPr>
        <w:pStyle w:val="PlainText"/>
      </w:pPr>
      <w:r>
        <w:t>3.5</w:t>
      </w:r>
      <w:r>
        <w:tab/>
        <w:t>MANUALS AND DRAWINGS</w:t>
      </w:r>
    </w:p>
    <w:p w14:paraId="22894329" w14:textId="77777777" w:rsidR="00C30491" w:rsidRDefault="00C30491" w:rsidP="00C30491">
      <w:pPr>
        <w:pStyle w:val="PlainText"/>
      </w:pPr>
    </w:p>
    <w:p w14:paraId="06E24E65" w14:textId="77777777" w:rsidR="00C30491" w:rsidRDefault="00C30491" w:rsidP="00C30491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32E62BA5" w14:textId="77777777" w:rsidR="00C30491" w:rsidRDefault="00C30491" w:rsidP="00C30491">
      <w:pPr>
        <w:pStyle w:val="PlainText"/>
        <w:ind w:left="720" w:hanging="360"/>
      </w:pPr>
      <w:r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43252033" w14:textId="77777777" w:rsidR="00C30491" w:rsidRDefault="00C30491" w:rsidP="00C30491">
      <w:pPr>
        <w:pStyle w:val="PlainText"/>
      </w:pPr>
    </w:p>
    <w:p w14:paraId="02511468" w14:textId="77777777" w:rsidR="00C30491" w:rsidRDefault="00C30491" w:rsidP="00C30491">
      <w:pPr>
        <w:pStyle w:val="PlainText"/>
      </w:pPr>
      <w:r>
        <w:t>3.6</w:t>
      </w:r>
      <w:r>
        <w:tab/>
        <w:t>MAINTENANCE</w:t>
      </w:r>
    </w:p>
    <w:p w14:paraId="7B887F04" w14:textId="77777777" w:rsidR="00C30491" w:rsidRDefault="00C30491" w:rsidP="00C30491">
      <w:pPr>
        <w:pStyle w:val="PlainText"/>
      </w:pPr>
    </w:p>
    <w:p w14:paraId="3E7DC739" w14:textId="77777777" w:rsidR="00C30491" w:rsidRDefault="00C30491" w:rsidP="00C30491">
      <w:pPr>
        <w:pStyle w:val="PlainText"/>
        <w:ind w:left="720" w:hanging="360"/>
      </w:pPr>
      <w:r>
        <w:t>A.</w:t>
      </w:r>
      <w:r>
        <w:tab/>
        <w:t xml:space="preserve">The manufacturer recommends periodic maintenance at </w:t>
      </w:r>
      <w:r w:rsidR="00E767A3">
        <w:t xml:space="preserve">one (1), </w:t>
      </w:r>
      <w:r>
        <w:t>three</w:t>
      </w:r>
      <w:r w:rsidR="00E767A3">
        <w:t xml:space="preserve"> (3) and 12</w:t>
      </w:r>
      <w:r>
        <w:t xml:space="preserve"> month intervals as described in the installation and maintenance manual.</w:t>
      </w:r>
    </w:p>
    <w:p w14:paraId="7A50AF8B" w14:textId="77777777" w:rsidR="00C30491" w:rsidRDefault="00C30491" w:rsidP="00C30491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046B5F89" w14:textId="77777777" w:rsidR="00C30491" w:rsidRDefault="00C30491" w:rsidP="00C30491">
      <w:pPr>
        <w:pStyle w:val="PlainText"/>
      </w:pPr>
    </w:p>
    <w:p w14:paraId="263CBDF3" w14:textId="77777777" w:rsidR="00C30491" w:rsidRDefault="00C30491" w:rsidP="00C30491">
      <w:pPr>
        <w:pStyle w:val="PlainText"/>
      </w:pPr>
      <w:r>
        <w:t>END OF SECTION</w:t>
      </w:r>
    </w:p>
    <w:p w14:paraId="034FC914" w14:textId="77777777" w:rsidR="00633381" w:rsidRPr="00D25480" w:rsidRDefault="00633381">
      <w:pPr>
        <w:pStyle w:val="PlainText"/>
      </w:pPr>
    </w:p>
    <w:p w14:paraId="26E1C7C7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9401" w14:textId="77777777" w:rsidR="00E7438D" w:rsidRDefault="00E7438D">
      <w:r>
        <w:separator/>
      </w:r>
    </w:p>
  </w:endnote>
  <w:endnote w:type="continuationSeparator" w:id="0">
    <w:p w14:paraId="1430FC05" w14:textId="77777777" w:rsidR="00E7438D" w:rsidRDefault="00E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9910" w14:textId="7277BF26" w:rsidR="005D583C" w:rsidRDefault="005D583C">
    <w:pPr>
      <w:pStyle w:val="Footer"/>
    </w:pPr>
    <w:r>
      <w:t>SLIDE GATE</w:t>
    </w:r>
    <w:r w:rsidR="008B5FBF">
      <w:t xml:space="preserve"> OPERATOR 915</w:t>
    </w:r>
    <w:r w:rsidR="00386821">
      <w:t>0</w:t>
    </w:r>
    <w:r w:rsidR="00386821">
      <w:tab/>
    </w:r>
    <w:r w:rsidR="00386821">
      <w:tab/>
      <w:t xml:space="preserve">REV </w:t>
    </w:r>
    <w:r w:rsidR="00834D19">
      <w:t>1</w:t>
    </w:r>
    <w:r w:rsidR="00611015">
      <w:t>1</w:t>
    </w:r>
    <w:r w:rsidR="00386821">
      <w:t>/2</w:t>
    </w:r>
    <w:r w:rsidR="00834D1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EA06" w14:textId="77777777" w:rsidR="00E7438D" w:rsidRDefault="00E7438D">
      <w:r>
        <w:separator/>
      </w:r>
    </w:p>
  </w:footnote>
  <w:footnote w:type="continuationSeparator" w:id="0">
    <w:p w14:paraId="0EF9C601" w14:textId="77777777" w:rsidR="00E7438D" w:rsidRDefault="00E7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2C39" w14:textId="3B51BAA3" w:rsidR="005D583C" w:rsidRDefault="005D583C">
    <w:pPr>
      <w:pStyle w:val="Header"/>
    </w:pPr>
    <w:r>
      <w:t xml:space="preserve">SEC 32 31 </w:t>
    </w:r>
    <w:r w:rsidR="00611015">
      <w:t>11</w:t>
    </w:r>
    <w:r>
      <w:t xml:space="preserve"> FENCES and GATE</w:t>
    </w:r>
    <w:r w:rsidR="005D7E75">
      <w:t>S</w:t>
    </w:r>
    <w:r w:rsidR="00611015">
      <w:t xml:space="preserve">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682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86821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36358598">
    <w:abstractNumId w:val="6"/>
  </w:num>
  <w:num w:numId="2" w16cid:durableId="2058972974">
    <w:abstractNumId w:val="0"/>
  </w:num>
  <w:num w:numId="3" w16cid:durableId="2067991165">
    <w:abstractNumId w:val="5"/>
  </w:num>
  <w:num w:numId="4" w16cid:durableId="555511712">
    <w:abstractNumId w:val="4"/>
  </w:num>
  <w:num w:numId="5" w16cid:durableId="387191047">
    <w:abstractNumId w:val="2"/>
  </w:num>
  <w:num w:numId="6" w16cid:durableId="2121028654">
    <w:abstractNumId w:val="1"/>
  </w:num>
  <w:num w:numId="7" w16cid:durableId="1012562061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105FC2"/>
    <w:rsid w:val="00125169"/>
    <w:rsid w:val="00126A28"/>
    <w:rsid w:val="00182FF8"/>
    <w:rsid w:val="001D6E1D"/>
    <w:rsid w:val="0030416F"/>
    <w:rsid w:val="00323DAE"/>
    <w:rsid w:val="00355F9C"/>
    <w:rsid w:val="00386821"/>
    <w:rsid w:val="003A68E9"/>
    <w:rsid w:val="003B1E62"/>
    <w:rsid w:val="003C47A8"/>
    <w:rsid w:val="00486636"/>
    <w:rsid w:val="004A7D3F"/>
    <w:rsid w:val="005D583C"/>
    <w:rsid w:val="005D7E75"/>
    <w:rsid w:val="00611015"/>
    <w:rsid w:val="00633381"/>
    <w:rsid w:val="00654370"/>
    <w:rsid w:val="00670979"/>
    <w:rsid w:val="00724660"/>
    <w:rsid w:val="00762E9A"/>
    <w:rsid w:val="00832D64"/>
    <w:rsid w:val="00834D19"/>
    <w:rsid w:val="00846012"/>
    <w:rsid w:val="008B5FBF"/>
    <w:rsid w:val="009368EB"/>
    <w:rsid w:val="00941F35"/>
    <w:rsid w:val="009A3B10"/>
    <w:rsid w:val="00A26860"/>
    <w:rsid w:val="00A95957"/>
    <w:rsid w:val="00A978BF"/>
    <w:rsid w:val="00AB2D8A"/>
    <w:rsid w:val="00AC7614"/>
    <w:rsid w:val="00B16C7C"/>
    <w:rsid w:val="00B47F9D"/>
    <w:rsid w:val="00B517DC"/>
    <w:rsid w:val="00B7613C"/>
    <w:rsid w:val="00C30491"/>
    <w:rsid w:val="00D23C9B"/>
    <w:rsid w:val="00DA64EB"/>
    <w:rsid w:val="00DB3B20"/>
    <w:rsid w:val="00DD0886"/>
    <w:rsid w:val="00E318A4"/>
    <w:rsid w:val="00E347BC"/>
    <w:rsid w:val="00E7438D"/>
    <w:rsid w:val="00E767A3"/>
    <w:rsid w:val="00EA2BC2"/>
    <w:rsid w:val="00EA62CD"/>
    <w:rsid w:val="00ED32C5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1DFD38A"/>
  <w15:chartTrackingRefBased/>
  <w15:docId w15:val="{0A999AF0-AE00-49E9-9732-4B118CC5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C30491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834D19"/>
    <w:rPr>
      <w:color w:val="605E5C"/>
      <w:shd w:val="clear" w:color="auto" w:fill="E1DFDD"/>
    </w:rPr>
  </w:style>
  <w:style w:type="paragraph" w:customStyle="1" w:styleId="1319Normal-CourierNew">
    <w:name w:val="13.19 Normal-CourierNew"/>
    <w:basedOn w:val="Normal"/>
    <w:qFormat/>
    <w:rsid w:val="00611015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611015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915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11876</CharactersWithSpaces>
  <SharedDoc>false</SharedDoc>
  <HLinks>
    <vt:vector size="12" baseType="variant">
      <vt:variant>
        <vt:i4>6422616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mailto:awright@doorking.com?subject=9150%20Operator%20Spec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5</cp:revision>
  <cp:lastPrinted>2006-03-27T22:05:00Z</cp:lastPrinted>
  <dcterms:created xsi:type="dcterms:W3CDTF">2023-11-06T16:54:00Z</dcterms:created>
  <dcterms:modified xsi:type="dcterms:W3CDTF">2023-11-07T20:42:00Z</dcterms:modified>
</cp:coreProperties>
</file>